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36"/>
          <w:szCs w:val="36"/>
        </w:rPr>
      </w:pPr>
      <w:r>
        <w:rPr>
          <w:b/>
          <w:bCs/>
          <w:sz w:val="36"/>
          <w:szCs w:val="36"/>
        </w:rPr>
        <w:t>Parc éolien de Fromentières</w:t>
      </w:r>
    </w:p>
    <w:p>
      <w:pPr>
        <w:pStyle w:val="Normal"/>
        <w:rPr>
          <w:b/>
          <w:b/>
          <w:bCs/>
        </w:rPr>
      </w:pPr>
      <w:r>
        <w:rPr>
          <w:b/>
          <w:bCs/>
        </w:rPr>
      </w:r>
    </w:p>
    <w:p>
      <w:pPr>
        <w:pStyle w:val="Normal"/>
        <w:rPr>
          <w:b/>
          <w:b/>
          <w:bCs/>
        </w:rPr>
      </w:pPr>
      <w:r>
        <w:rPr>
          <w:b/>
          <w:bCs/>
        </w:rPr>
        <w:t>A Monsieur Claude MAUPRIVEZ commissaire enquêteur</w:t>
      </w:r>
    </w:p>
    <w:p>
      <w:pPr>
        <w:pStyle w:val="Normal"/>
        <w:rPr>
          <w:b/>
          <w:b/>
          <w:bCs/>
        </w:rPr>
      </w:pPr>
      <w:r>
        <w:rPr>
          <w:b/>
          <w:bCs/>
        </w:rPr>
        <w:t>Membre de ECEP51 (Environnement Champenois en péril) en soutien à mes collègues Marnais, je viens vous exprimer mon rejet de ce projet d’implantation sur la commune de Fromentières.</w:t>
      </w:r>
    </w:p>
    <w:p>
      <w:pPr>
        <w:pStyle w:val="Normal"/>
        <w:rPr>
          <w:b/>
          <w:b/>
          <w:bCs/>
        </w:rPr>
      </w:pPr>
      <w:r>
        <w:rPr>
          <w:b/>
          <w:bCs/>
        </w:rPr>
        <w:t>Mes arguments sont les suivants et valider par plusieurs associations de France qui défendent leur Territoire</w:t>
      </w:r>
    </w:p>
    <w:p>
      <w:pPr>
        <w:pStyle w:val="ListParagraph"/>
        <w:numPr>
          <w:ilvl w:val="0"/>
          <w:numId w:val="1"/>
        </w:numPr>
        <w:rPr>
          <w:b/>
          <w:b/>
          <w:bCs/>
        </w:rPr>
      </w:pPr>
      <w:r>
        <w:rPr>
          <w:b/>
          <w:bCs/>
        </w:rPr>
        <w:t>Absence d’information, de concertation, et culture du secret vis-à-vis du public concerné.</w:t>
      </w:r>
    </w:p>
    <w:p>
      <w:pPr>
        <w:pStyle w:val="ListParagraph"/>
        <w:numPr>
          <w:ilvl w:val="0"/>
          <w:numId w:val="1"/>
        </w:numPr>
        <w:rPr>
          <w:b/>
          <w:b/>
          <w:bCs/>
        </w:rPr>
      </w:pPr>
      <w:r>
        <w:rPr>
          <w:b/>
          <w:bCs/>
        </w:rPr>
        <w:t xml:space="preserve">Impact paysager du secteur ! </w:t>
      </w:r>
    </w:p>
    <w:p>
      <w:pPr>
        <w:pStyle w:val="ListParagraph"/>
        <w:numPr>
          <w:ilvl w:val="0"/>
          <w:numId w:val="1"/>
        </w:numPr>
        <w:rPr>
          <w:b/>
          <w:b/>
          <w:bCs/>
        </w:rPr>
      </w:pPr>
      <w:r>
        <w:rPr>
          <w:b/>
          <w:bCs/>
        </w:rPr>
        <w:t>Non-respect de la charte des Côteaux et Caves de Champagne qui figurent au patrimoine « UNESCO »</w:t>
      </w:r>
    </w:p>
    <w:p>
      <w:pPr>
        <w:pStyle w:val="ListParagraph"/>
        <w:numPr>
          <w:ilvl w:val="0"/>
          <w:numId w:val="1"/>
        </w:numPr>
        <w:rPr>
          <w:b/>
          <w:b/>
          <w:bCs/>
        </w:rPr>
      </w:pPr>
      <w:r>
        <w:rPr>
          <w:b/>
          <w:bCs/>
        </w:rPr>
        <w:t>Impact sur le patrimoine (Immobilier) paysage, Tourisme, cadre de vie</w:t>
      </w:r>
    </w:p>
    <w:p>
      <w:pPr>
        <w:pStyle w:val="ListParagraph"/>
        <w:numPr>
          <w:ilvl w:val="0"/>
          <w:numId w:val="1"/>
        </w:numPr>
        <w:rPr>
          <w:b/>
          <w:b/>
          <w:bCs/>
        </w:rPr>
      </w:pPr>
      <w:r>
        <w:rPr>
          <w:b/>
          <w:bCs/>
        </w:rPr>
        <w:t>Impact audibles et visuelles- sonores-, sur la santé par des pollutions insidieuses que tous dénoncent sur le corps humain sont expliqué par un physicien Suisse le Dr Jean Bernard JEANNERET.</w:t>
      </w:r>
    </w:p>
    <w:p>
      <w:pPr>
        <w:pStyle w:val="ListParagraph"/>
        <w:numPr>
          <w:ilvl w:val="0"/>
          <w:numId w:val="1"/>
        </w:numPr>
        <w:rPr>
          <w:b/>
          <w:b/>
          <w:bCs/>
        </w:rPr>
      </w:pPr>
      <w:r>
        <w:rPr>
          <w:b/>
          <w:bCs/>
        </w:rPr>
        <w:t>Impact sur la biodiversité et l’Environnement</w:t>
      </w:r>
    </w:p>
    <w:p>
      <w:pPr>
        <w:pStyle w:val="ListParagraph"/>
        <w:numPr>
          <w:ilvl w:val="0"/>
          <w:numId w:val="1"/>
        </w:numPr>
        <w:rPr>
          <w:b/>
          <w:b/>
          <w:bCs/>
        </w:rPr>
      </w:pPr>
      <w:r>
        <w:rPr>
          <w:b/>
          <w:bCs/>
        </w:rPr>
        <w:t>Danger pour l’avifaune, les oiseaux, chiroptères, bétail.</w:t>
      </w:r>
    </w:p>
    <w:p>
      <w:pPr>
        <w:pStyle w:val="ListParagraph"/>
        <w:numPr>
          <w:ilvl w:val="0"/>
          <w:numId w:val="1"/>
        </w:numPr>
        <w:rPr>
          <w:b/>
          <w:b/>
          <w:bCs/>
        </w:rPr>
      </w:pPr>
      <w:r>
        <w:rPr>
          <w:b/>
          <w:bCs/>
        </w:rPr>
        <w:t>Impact sur les couloirs migratoires.</w:t>
      </w:r>
    </w:p>
    <w:p>
      <w:pPr>
        <w:pStyle w:val="ListParagraph"/>
        <w:numPr>
          <w:ilvl w:val="0"/>
          <w:numId w:val="1"/>
        </w:numPr>
        <w:rPr>
          <w:b/>
          <w:b/>
          <w:bCs/>
        </w:rPr>
      </w:pPr>
      <w:r>
        <w:rPr>
          <w:b/>
          <w:bCs/>
        </w:rPr>
        <w:t>Pollution fabrication, fonctionnement, sol ; (courant qui circulent par réseau de terre constituer de plusieurs tresses de cuivre, situer parfois dans des zonz humide en résonnance avec les pales d’éoliennes provoquent des courants qui représentes des flux hautement préjudiciables. Les pales d’éoliennes constituées de résine sont rejetées par usure au sol et dans l’atmosphère contiennent di Bisphénol A composant cancérigène) sans oublier le recyclage pas encore au point.</w:t>
      </w:r>
    </w:p>
    <w:p>
      <w:pPr>
        <w:pStyle w:val="ListParagraph"/>
        <w:numPr>
          <w:ilvl w:val="0"/>
          <w:numId w:val="1"/>
        </w:numPr>
        <w:rPr>
          <w:b/>
          <w:b/>
          <w:bCs/>
        </w:rPr>
      </w:pPr>
      <w:r>
        <w:rPr>
          <w:b/>
          <w:bCs/>
        </w:rPr>
        <w:t>Intermittence de leur fonctionnement 25% quand il y a du vent et pas trop fort !</w:t>
      </w:r>
    </w:p>
    <w:p>
      <w:pPr>
        <w:pStyle w:val="ListParagraph"/>
        <w:numPr>
          <w:ilvl w:val="0"/>
          <w:numId w:val="1"/>
        </w:numPr>
        <w:rPr>
          <w:b/>
          <w:b/>
          <w:bCs/>
        </w:rPr>
      </w:pPr>
      <w:r>
        <w:rPr>
          <w:b/>
          <w:bCs/>
        </w:rPr>
        <w:t xml:space="preserve">Subventionné par les taxes d’Etat CPE dont c’est le contribuable qui finance. </w:t>
      </w:r>
    </w:p>
    <w:p>
      <w:pPr>
        <w:pStyle w:val="Normal"/>
        <w:spacing w:before="240" w:after="160"/>
        <w:ind w:left="360" w:hanging="0"/>
        <w:rPr>
          <w:b/>
          <w:b/>
          <w:bCs/>
        </w:rPr>
      </w:pPr>
      <w:r>
        <w:rPr>
          <w:b/>
          <w:bCs/>
        </w:rPr>
        <w:t>Les départements de la MARNE et de l’AUBE sont largement Saturés par ces installations ; comme la région GRAND EST qui représente 40% du parc NATIONAL et situé principalement dans nos deux départements.</w:t>
      </w:r>
    </w:p>
    <w:p>
      <w:pPr>
        <w:pStyle w:val="Normal"/>
        <w:spacing w:before="240" w:after="160"/>
        <w:ind w:left="360" w:hanging="0"/>
        <w:rPr>
          <w:b/>
          <w:b/>
          <w:bCs/>
        </w:rPr>
      </w:pPr>
      <w:r>
        <w:rPr>
          <w:b/>
          <w:bCs/>
        </w:rPr>
        <w:t xml:space="preserve"> </w:t>
      </w:r>
      <w:r>
        <w:rPr>
          <w:b/>
          <w:bCs/>
        </w:rPr>
        <w:t>Je m’oppose à tous ces nouveaux projets dans notre secteur.</w:t>
      </w:r>
    </w:p>
    <w:p>
      <w:pPr>
        <w:pStyle w:val="Normal"/>
        <w:spacing w:before="240" w:after="160"/>
        <w:ind w:left="360" w:hanging="0"/>
        <w:rPr>
          <w:b/>
          <w:b/>
          <w:bCs/>
        </w:rPr>
      </w:pPr>
      <w:r>
        <w:rPr>
          <w:b/>
          <w:bCs/>
        </w:rPr>
        <w:t>Je vous demande, Monsieur de prendre en considération mes remarques, et je vous prie d’agréer, Monsieur, l’expression de mes sincères salutations.</w:t>
      </w:r>
    </w:p>
    <w:p>
      <w:pPr>
        <w:pStyle w:val="Normal"/>
        <w:spacing w:before="240" w:after="160"/>
        <w:ind w:left="360" w:hanging="0"/>
        <w:rPr>
          <w:b/>
          <w:b/>
          <w:bCs/>
        </w:rPr>
      </w:pPr>
      <w:r>
        <w:rPr>
          <w:b/>
          <w:bCs/>
        </w:rPr>
        <w:t>Orient Sud Environnement</w:t>
      </w:r>
    </w:p>
    <w:p>
      <w:pPr>
        <w:pStyle w:val="Normal"/>
        <w:spacing w:before="240" w:after="160"/>
        <w:ind w:left="360" w:hanging="0"/>
        <w:rPr>
          <w:b/>
          <w:b/>
          <w:bCs/>
        </w:rPr>
      </w:pPr>
      <w:r>
        <w:rPr>
          <w:b/>
          <w:bCs/>
        </w:rPr>
        <w:t>150 adhérents Fresnoy le Château Aube</w:t>
      </w:r>
    </w:p>
    <w:p>
      <w:pPr>
        <w:pStyle w:val="Normal"/>
        <w:spacing w:before="240" w:after="160"/>
        <w:ind w:left="360" w:hanging="0"/>
        <w:rPr>
          <w:b/>
          <w:b/>
          <w:bCs/>
        </w:rPr>
      </w:pPr>
      <w:r>
        <w:rPr>
          <w:b/>
          <w:bCs/>
        </w:rPr>
        <w:t xml:space="preserve">              </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F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fr-FR" w:eastAsia="en-US" w:bidi="ar-SA"/>
      <w14:ligatures w14:val="standardContextual"/>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467d8b"/>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LibreOffice/7.2.7.2.M8$Windows_X86_64 LibreOffice_project/cf1bdbb7fdbe4cc2bde03370057fbbb79d316db5</Application>
  <AppVersion>15.0000</AppVersion>
  <Pages>1</Pages>
  <Words>326</Words>
  <Characters>1806</Characters>
  <CharactersWithSpaces>2118</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2023-11-08T14:08:00Z</dcterms:created>
  <dc:creator>claudine Dziubanowski</dc:creator>
  <dc:description/>
  <dc:language>fr-FR</dc:language>
  <cp:lastModifiedBy/>
  <cp:lastPrinted>2023-11-08T09:06:00Z</cp:lastPrinted>
  <dcterms:modified xsi:type="dcterms:W3CDTF">2023-11-08T16:09:37Z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